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62" w:rsidRPr="006E0B62" w:rsidRDefault="006E0B62" w:rsidP="006E0B62">
      <w:pPr>
        <w:jc w:val="center"/>
        <w:rPr>
          <w:b/>
          <w:szCs w:val="28"/>
        </w:rPr>
      </w:pPr>
      <w:r w:rsidRPr="006E0B62">
        <w:rPr>
          <w:b/>
          <w:szCs w:val="28"/>
        </w:rPr>
        <w:t>ПРАКТИКУМ</w:t>
      </w:r>
    </w:p>
    <w:p w:rsidR="006E0B62" w:rsidRPr="006E0B62" w:rsidRDefault="006E0B62" w:rsidP="006E0B62">
      <w:pPr>
        <w:jc w:val="center"/>
        <w:rPr>
          <w:b/>
          <w:szCs w:val="28"/>
        </w:rPr>
      </w:pPr>
      <w:r w:rsidRPr="006E0B62">
        <w:rPr>
          <w:b/>
          <w:szCs w:val="28"/>
        </w:rPr>
        <w:t>на тему: Мотивация и стимулирование трудовой деятельности</w:t>
      </w:r>
    </w:p>
    <w:p w:rsidR="006E0B62" w:rsidRPr="006E0B62" w:rsidRDefault="006E0B62" w:rsidP="006E0B62">
      <w:pPr>
        <w:spacing w:after="120" w:line="240" w:lineRule="auto"/>
        <w:jc w:val="both"/>
        <w:rPr>
          <w:b/>
          <w:szCs w:val="28"/>
          <w:shd w:val="clear" w:color="auto" w:fill="FFFFFF"/>
        </w:rPr>
      </w:pPr>
    </w:p>
    <w:p w:rsidR="006E0B62" w:rsidRPr="006E0B62" w:rsidRDefault="006E0B62" w:rsidP="006E0B62">
      <w:pPr>
        <w:spacing w:after="120" w:line="240" w:lineRule="auto"/>
        <w:jc w:val="both"/>
        <w:rPr>
          <w:b/>
          <w:szCs w:val="28"/>
          <w:shd w:val="clear" w:color="auto" w:fill="FFFFFF"/>
        </w:rPr>
      </w:pPr>
      <w:r w:rsidRPr="006E0B62">
        <w:rPr>
          <w:b/>
          <w:szCs w:val="28"/>
          <w:shd w:val="clear" w:color="auto" w:fill="FFFFFF"/>
        </w:rPr>
        <w:t xml:space="preserve">Задание 1. </w:t>
      </w:r>
    </w:p>
    <w:p w:rsidR="006E0B62" w:rsidRPr="006E0B62" w:rsidRDefault="006E0B62" w:rsidP="006E0B62">
      <w:pPr>
        <w:spacing w:after="120" w:line="240" w:lineRule="auto"/>
        <w:jc w:val="both"/>
        <w:rPr>
          <w:szCs w:val="28"/>
          <w:shd w:val="clear" w:color="auto" w:fill="FFFFFF"/>
        </w:rPr>
      </w:pPr>
      <w:r w:rsidRPr="006E0B62">
        <w:rPr>
          <w:szCs w:val="28"/>
          <w:shd w:val="clear" w:color="auto" w:fill="FFFFFF"/>
        </w:rPr>
        <w:t xml:space="preserve">Разработать систему креативных неэкономических способов мотивации, которые может использовать организация для того, чтобы побудить сотрудника к качественному выполнению своих обязанностей.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317"/>
        <w:gridCol w:w="6117"/>
      </w:tblGrid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center"/>
              <w:rPr>
                <w:b/>
                <w:i/>
                <w:szCs w:val="28"/>
                <w:shd w:val="clear" w:color="auto" w:fill="FFFFFF"/>
              </w:rPr>
            </w:pPr>
            <w:r w:rsidRPr="006E0B62">
              <w:rPr>
                <w:b/>
                <w:i/>
                <w:szCs w:val="28"/>
                <w:shd w:val="clear" w:color="auto" w:fill="FFFFFF"/>
              </w:rPr>
              <w:t>Способ мотивации</w:t>
            </w: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center"/>
              <w:rPr>
                <w:b/>
                <w:i/>
                <w:szCs w:val="28"/>
                <w:shd w:val="clear" w:color="auto" w:fill="FFFFFF"/>
              </w:rPr>
            </w:pPr>
            <w:r w:rsidRPr="006E0B62">
              <w:rPr>
                <w:b/>
                <w:i/>
                <w:szCs w:val="28"/>
                <w:shd w:val="clear" w:color="auto" w:fill="FFFFFF"/>
              </w:rPr>
              <w:t>Содержание</w:t>
            </w: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</w:tbl>
    <w:p w:rsidR="006E0B62" w:rsidRPr="006E0B62" w:rsidRDefault="006E0B62" w:rsidP="006E0B62">
      <w:pPr>
        <w:rPr>
          <w:szCs w:val="28"/>
        </w:rPr>
      </w:pPr>
    </w:p>
    <w:p w:rsidR="001835A7" w:rsidRDefault="001835A7" w:rsidP="001835A7">
      <w:pPr>
        <w:jc w:val="both"/>
      </w:pPr>
      <w:r w:rsidRPr="00222C1A">
        <w:rPr>
          <w:b/>
        </w:rPr>
        <w:t xml:space="preserve">Задание </w:t>
      </w:r>
      <w:r>
        <w:rPr>
          <w:b/>
        </w:rPr>
        <w:t>2</w:t>
      </w:r>
      <w:r w:rsidRPr="00222C1A">
        <w:rPr>
          <w:b/>
        </w:rPr>
        <w:t>.</w:t>
      </w:r>
      <w:r>
        <w:t xml:space="preserve"> Разработайте систему стимулов для каждого уровня потребностей пирамиды </w:t>
      </w:r>
      <w:proofErr w:type="spellStart"/>
      <w:r>
        <w:t>Маслоу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835A7" w:rsidTr="00CF226D">
        <w:trPr>
          <w:trHeight w:val="841"/>
        </w:trPr>
        <w:tc>
          <w:tcPr>
            <w:tcW w:w="2518" w:type="dxa"/>
          </w:tcPr>
          <w:p w:rsidR="001835A7" w:rsidRPr="00222C1A" w:rsidRDefault="001835A7" w:rsidP="00CF226D">
            <w:pPr>
              <w:jc w:val="center"/>
              <w:rPr>
                <w:b/>
              </w:rPr>
            </w:pPr>
            <w:r w:rsidRPr="00222C1A">
              <w:rPr>
                <w:b/>
              </w:rPr>
              <w:t>Потребности</w:t>
            </w:r>
          </w:p>
        </w:tc>
        <w:tc>
          <w:tcPr>
            <w:tcW w:w="7053" w:type="dxa"/>
          </w:tcPr>
          <w:p w:rsidR="001835A7" w:rsidRPr="00222C1A" w:rsidRDefault="001835A7" w:rsidP="00CF226D">
            <w:pPr>
              <w:jc w:val="center"/>
              <w:rPr>
                <w:b/>
              </w:rPr>
            </w:pPr>
            <w:r w:rsidRPr="00222C1A">
              <w:rPr>
                <w:b/>
              </w:rPr>
              <w:t>С помощью чего могут быть удовлетворены?</w:t>
            </w:r>
          </w:p>
        </w:tc>
      </w:tr>
      <w:tr w:rsidR="001835A7" w:rsidTr="00CF226D">
        <w:tc>
          <w:tcPr>
            <w:tcW w:w="2518" w:type="dxa"/>
          </w:tcPr>
          <w:p w:rsidR="001835A7" w:rsidRDefault="001835A7" w:rsidP="00CF226D">
            <w:pPr>
              <w:spacing w:line="480" w:lineRule="auto"/>
            </w:pPr>
            <w:r>
              <w:t>Физиологические</w:t>
            </w:r>
          </w:p>
        </w:tc>
        <w:tc>
          <w:tcPr>
            <w:tcW w:w="7053" w:type="dxa"/>
          </w:tcPr>
          <w:p w:rsidR="001835A7" w:rsidRDefault="001835A7" w:rsidP="00CF226D">
            <w:pPr>
              <w:spacing w:line="480" w:lineRule="auto"/>
            </w:pPr>
          </w:p>
        </w:tc>
      </w:tr>
      <w:tr w:rsidR="001835A7" w:rsidTr="00CF226D">
        <w:tc>
          <w:tcPr>
            <w:tcW w:w="2518" w:type="dxa"/>
          </w:tcPr>
          <w:p w:rsidR="001835A7" w:rsidRDefault="001835A7" w:rsidP="00CF226D">
            <w:pPr>
              <w:spacing w:line="480" w:lineRule="auto"/>
            </w:pPr>
            <w:r>
              <w:t>В безопасности</w:t>
            </w:r>
          </w:p>
        </w:tc>
        <w:tc>
          <w:tcPr>
            <w:tcW w:w="7053" w:type="dxa"/>
          </w:tcPr>
          <w:p w:rsidR="001835A7" w:rsidRDefault="001835A7" w:rsidP="00CF226D">
            <w:pPr>
              <w:spacing w:line="480" w:lineRule="auto"/>
            </w:pPr>
          </w:p>
        </w:tc>
      </w:tr>
      <w:tr w:rsidR="001835A7" w:rsidTr="00CF226D">
        <w:tc>
          <w:tcPr>
            <w:tcW w:w="2518" w:type="dxa"/>
          </w:tcPr>
          <w:p w:rsidR="001835A7" w:rsidRDefault="001835A7" w:rsidP="00CF226D">
            <w:pPr>
              <w:spacing w:line="480" w:lineRule="auto"/>
            </w:pPr>
            <w:r>
              <w:t>Социальные</w:t>
            </w:r>
          </w:p>
        </w:tc>
        <w:tc>
          <w:tcPr>
            <w:tcW w:w="7053" w:type="dxa"/>
          </w:tcPr>
          <w:p w:rsidR="001835A7" w:rsidRDefault="001835A7" w:rsidP="00CF226D">
            <w:pPr>
              <w:spacing w:line="480" w:lineRule="auto"/>
            </w:pPr>
          </w:p>
        </w:tc>
      </w:tr>
      <w:tr w:rsidR="001835A7" w:rsidTr="00CF226D">
        <w:tc>
          <w:tcPr>
            <w:tcW w:w="2518" w:type="dxa"/>
          </w:tcPr>
          <w:p w:rsidR="001835A7" w:rsidRDefault="001835A7" w:rsidP="00CF226D">
            <w:pPr>
              <w:spacing w:line="480" w:lineRule="auto"/>
            </w:pPr>
            <w:r>
              <w:t>В уважении</w:t>
            </w:r>
          </w:p>
        </w:tc>
        <w:tc>
          <w:tcPr>
            <w:tcW w:w="7053" w:type="dxa"/>
          </w:tcPr>
          <w:p w:rsidR="001835A7" w:rsidRDefault="001835A7" w:rsidP="00CF226D">
            <w:pPr>
              <w:spacing w:line="480" w:lineRule="auto"/>
            </w:pPr>
          </w:p>
        </w:tc>
      </w:tr>
      <w:tr w:rsidR="001835A7" w:rsidTr="00CF226D">
        <w:tc>
          <w:tcPr>
            <w:tcW w:w="2518" w:type="dxa"/>
          </w:tcPr>
          <w:p w:rsidR="001835A7" w:rsidRDefault="001835A7" w:rsidP="00CF226D">
            <w:pPr>
              <w:spacing w:line="480" w:lineRule="auto"/>
            </w:pPr>
            <w:r>
              <w:t>В самореализации</w:t>
            </w:r>
          </w:p>
        </w:tc>
        <w:tc>
          <w:tcPr>
            <w:tcW w:w="7053" w:type="dxa"/>
          </w:tcPr>
          <w:p w:rsidR="001835A7" w:rsidRDefault="001835A7" w:rsidP="00CF226D">
            <w:pPr>
              <w:spacing w:line="480" w:lineRule="auto"/>
            </w:pPr>
          </w:p>
        </w:tc>
      </w:tr>
    </w:tbl>
    <w:p w:rsidR="006E0B62" w:rsidRPr="006E0B62" w:rsidRDefault="006E0B62" w:rsidP="006E0B62">
      <w:pPr>
        <w:pStyle w:val="a4"/>
        <w:shd w:val="clear" w:color="auto" w:fill="FFFFFF"/>
        <w:jc w:val="both"/>
        <w:rPr>
          <w:sz w:val="28"/>
          <w:szCs w:val="28"/>
        </w:rPr>
      </w:pPr>
      <w:r w:rsidRPr="006E0B62">
        <w:rPr>
          <w:b/>
          <w:bCs/>
          <w:sz w:val="28"/>
          <w:szCs w:val="28"/>
          <w:shd w:val="clear" w:color="auto" w:fill="FFFFFF"/>
        </w:rPr>
        <w:t xml:space="preserve">Задание </w:t>
      </w:r>
      <w:r w:rsidR="001835A7">
        <w:rPr>
          <w:b/>
          <w:bCs/>
          <w:sz w:val="28"/>
          <w:szCs w:val="28"/>
          <w:shd w:val="clear" w:color="auto" w:fill="FFFFFF"/>
        </w:rPr>
        <w:t>3</w:t>
      </w:r>
      <w:r w:rsidRPr="006E0B62">
        <w:rPr>
          <w:b/>
          <w:bCs/>
          <w:sz w:val="28"/>
          <w:szCs w:val="28"/>
          <w:shd w:val="clear" w:color="auto" w:fill="FFFFFF"/>
        </w:rPr>
        <w:t>.</w:t>
      </w:r>
      <w:r w:rsidRPr="006E0B62">
        <w:rPr>
          <w:b/>
          <w:sz w:val="28"/>
          <w:szCs w:val="28"/>
        </w:rPr>
        <w:t xml:space="preserve"> </w:t>
      </w:r>
      <w:r w:rsidRPr="006E0B62">
        <w:rPr>
          <w:sz w:val="28"/>
          <w:szCs w:val="28"/>
        </w:rPr>
        <w:t>Мы исходим из убеждения, что человека заставляют действовать так, а не иначе его потребности. Существует ли другая реальная сила, способная управлять поведением человека?</w:t>
      </w:r>
    </w:p>
    <w:p w:rsidR="006E0B62" w:rsidRPr="006E0B62" w:rsidRDefault="006E0B62" w:rsidP="006E0B62">
      <w:pPr>
        <w:pStyle w:val="a4"/>
        <w:shd w:val="clear" w:color="auto" w:fill="FFFFFF"/>
        <w:rPr>
          <w:b/>
          <w:sz w:val="28"/>
          <w:szCs w:val="28"/>
        </w:rPr>
      </w:pPr>
      <w:r w:rsidRPr="006E0B62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1835A7">
        <w:rPr>
          <w:b/>
          <w:sz w:val="28"/>
          <w:szCs w:val="28"/>
        </w:rPr>
        <w:t>________</w:t>
      </w:r>
    </w:p>
    <w:p w:rsidR="006E0B62" w:rsidRPr="006E0B62" w:rsidRDefault="006E0B62" w:rsidP="006E0B62">
      <w:pPr>
        <w:pStyle w:val="a4"/>
        <w:shd w:val="clear" w:color="auto" w:fill="FFFFFF"/>
        <w:jc w:val="both"/>
        <w:rPr>
          <w:sz w:val="28"/>
          <w:szCs w:val="28"/>
        </w:rPr>
      </w:pPr>
      <w:r w:rsidRPr="006E0B62">
        <w:rPr>
          <w:b/>
          <w:bCs/>
          <w:sz w:val="28"/>
          <w:szCs w:val="28"/>
          <w:shd w:val="clear" w:color="auto" w:fill="FFFFFF"/>
        </w:rPr>
        <w:lastRenderedPageBreak/>
        <w:t xml:space="preserve">Задание </w:t>
      </w:r>
      <w:r w:rsidR="001835A7">
        <w:rPr>
          <w:b/>
          <w:bCs/>
          <w:sz w:val="28"/>
          <w:szCs w:val="28"/>
          <w:shd w:val="clear" w:color="auto" w:fill="FFFFFF"/>
        </w:rPr>
        <w:t>4</w:t>
      </w:r>
      <w:r w:rsidRPr="006E0B62">
        <w:rPr>
          <w:b/>
          <w:bCs/>
          <w:sz w:val="28"/>
          <w:szCs w:val="28"/>
          <w:shd w:val="clear" w:color="auto" w:fill="FFFFFF"/>
        </w:rPr>
        <w:t xml:space="preserve">. </w:t>
      </w:r>
      <w:r w:rsidR="00CB41A0">
        <w:rPr>
          <w:b/>
          <w:bCs/>
          <w:sz w:val="28"/>
          <w:szCs w:val="28"/>
          <w:shd w:val="clear" w:color="auto" w:fill="FFFFFF"/>
        </w:rPr>
        <w:t xml:space="preserve">Подготовить презентацию. </w:t>
      </w:r>
      <w:r w:rsidRPr="006E0B62">
        <w:rPr>
          <w:sz w:val="28"/>
          <w:szCs w:val="28"/>
        </w:rPr>
        <w:t>На примере одной из и</w:t>
      </w:r>
      <w:r w:rsidR="00CB41A0">
        <w:rPr>
          <w:sz w:val="28"/>
          <w:szCs w:val="28"/>
        </w:rPr>
        <w:t>звестных вам компаний раскройте</w:t>
      </w:r>
      <w:r w:rsidRPr="006E0B62">
        <w:rPr>
          <w:sz w:val="28"/>
          <w:szCs w:val="28"/>
        </w:rPr>
        <w:t>, какие методы мотивации применяются ее менеджерами и руководителями. В чем их преимущества, являются ли они эффективными для согласования интересов компании и персонала?</w:t>
      </w:r>
    </w:p>
    <w:p w:rsidR="00222C1A" w:rsidRDefault="00222C1A">
      <w:bookmarkStart w:id="0" w:name="_GoBack"/>
      <w:bookmarkEnd w:id="0"/>
    </w:p>
    <w:sectPr w:rsidR="00222C1A" w:rsidSect="00AE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B62"/>
    <w:rsid w:val="001835A7"/>
    <w:rsid w:val="00222C1A"/>
    <w:rsid w:val="00317ACB"/>
    <w:rsid w:val="003677B8"/>
    <w:rsid w:val="006E0B62"/>
    <w:rsid w:val="00765C64"/>
    <w:rsid w:val="00AE34EC"/>
    <w:rsid w:val="00B922B7"/>
    <w:rsid w:val="00CB41A0"/>
    <w:rsid w:val="00F8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5616D-A1EE-4C90-8E12-1695791A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62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0B6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Samsung</cp:lastModifiedBy>
  <cp:revision>6</cp:revision>
  <dcterms:created xsi:type="dcterms:W3CDTF">2021-11-17T07:19:00Z</dcterms:created>
  <dcterms:modified xsi:type="dcterms:W3CDTF">2023-05-18T11:17:00Z</dcterms:modified>
</cp:coreProperties>
</file>